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76891" w14:textId="5850248A" w:rsidR="00BB69FC" w:rsidRPr="00BB69FC" w:rsidRDefault="00944476" w:rsidP="00BB69FC">
      <w:pPr>
        <w:snapToGrid w:val="0"/>
        <w:spacing w:line="400" w:lineRule="exact"/>
        <w:jc w:val="center"/>
        <w:rPr>
          <w:rFonts w:ascii="TBP丸ｺﾞｼｯｸR" w:eastAsia="TBP丸ｺﾞｼｯｸR" w:hAnsi="ＭＳ Ｐゴシック" w:hint="eastAsia"/>
          <w:b/>
          <w:bCs/>
          <w:sz w:val="32"/>
          <w:szCs w:val="32"/>
        </w:rPr>
      </w:pPr>
      <w:r w:rsidRPr="00BB69FC">
        <w:rPr>
          <w:rFonts w:ascii="TBP丸ｺﾞｼｯｸR" w:eastAsia="TBP丸ｺﾞｼｯｸR" w:hAnsi="ＭＳ Ｐゴシック" w:hint="eastAsia"/>
          <w:b/>
          <w:bCs/>
          <w:sz w:val="32"/>
          <w:szCs w:val="32"/>
        </w:rPr>
        <w:t>お客様に</w:t>
      </w:r>
      <w:r w:rsidR="001D22F6" w:rsidRPr="00BB69FC">
        <w:rPr>
          <w:rFonts w:ascii="TBP丸ｺﾞｼｯｸR" w:eastAsia="TBP丸ｺﾞｼｯｸR" w:hAnsi="ＭＳ Ｐゴシック" w:hint="eastAsia"/>
          <w:b/>
          <w:bCs/>
          <w:sz w:val="32"/>
          <w:szCs w:val="32"/>
        </w:rPr>
        <w:t>安心してご</w:t>
      </w:r>
      <w:r w:rsidR="00BB69FC" w:rsidRPr="00BB69FC">
        <w:rPr>
          <w:rFonts w:ascii="TBP丸ｺﾞｼｯｸR" w:eastAsia="TBP丸ｺﾞｼｯｸR" w:hAnsi="ＭＳ Ｐゴシック" w:hint="eastAsia"/>
          <w:b/>
          <w:bCs/>
          <w:sz w:val="32"/>
          <w:szCs w:val="32"/>
        </w:rPr>
        <w:t>利用いただく</w:t>
      </w:r>
      <w:r w:rsidR="001D22F6" w:rsidRPr="00BB69FC">
        <w:rPr>
          <w:rFonts w:ascii="TBP丸ｺﾞｼｯｸR" w:eastAsia="TBP丸ｺﾞｼｯｸR" w:hAnsi="ＭＳ Ｐゴシック" w:hint="eastAsia"/>
          <w:b/>
          <w:bCs/>
          <w:sz w:val="32"/>
          <w:szCs w:val="32"/>
        </w:rPr>
        <w:t>ために</w:t>
      </w:r>
    </w:p>
    <w:p w14:paraId="059CE315" w14:textId="77777777" w:rsidR="00BB69FC" w:rsidRDefault="001D22F6" w:rsidP="00BB69FC">
      <w:pPr>
        <w:snapToGrid w:val="0"/>
        <w:spacing w:line="400" w:lineRule="exact"/>
        <w:jc w:val="center"/>
        <w:rPr>
          <w:rFonts w:ascii="TBP丸ｺﾞｼｯｸR" w:eastAsia="TBP丸ｺﾞｼｯｸR" w:hAnsi="ＭＳ Ｐゴシック"/>
          <w:b/>
          <w:bCs/>
          <w:sz w:val="32"/>
          <w:szCs w:val="32"/>
        </w:rPr>
      </w:pPr>
      <w:r w:rsidRPr="00BB69FC">
        <w:rPr>
          <w:rFonts w:ascii="TBP丸ｺﾞｼｯｸR" w:eastAsia="TBP丸ｺﾞｼｯｸR" w:hAnsi="ＭＳ Ｐゴシック" w:hint="eastAsia"/>
          <w:b/>
          <w:bCs/>
          <w:sz w:val="32"/>
          <w:szCs w:val="32"/>
        </w:rPr>
        <w:t>静岡市ホテル旅館協同組合加盟施設では</w:t>
      </w:r>
    </w:p>
    <w:p w14:paraId="542FBC63" w14:textId="2B0F50D6" w:rsidR="00247FF4" w:rsidRPr="00BB69FC" w:rsidRDefault="00BB69FC" w:rsidP="00BB69FC">
      <w:pPr>
        <w:snapToGrid w:val="0"/>
        <w:spacing w:line="400" w:lineRule="exact"/>
        <w:jc w:val="center"/>
        <w:rPr>
          <w:rFonts w:ascii="TBP丸ｺﾞｼｯｸR" w:eastAsia="TBP丸ｺﾞｼｯｸR" w:hAnsi="ＭＳ Ｐゴシック" w:hint="eastAsia"/>
          <w:b/>
          <w:bCs/>
          <w:sz w:val="32"/>
          <w:szCs w:val="32"/>
        </w:rPr>
      </w:pPr>
      <w:r w:rsidRPr="00BB69FC">
        <w:rPr>
          <w:rFonts w:ascii="TBP丸ｺﾞｼｯｸR" w:eastAsia="TBP丸ｺﾞｼｯｸR" w:hAnsi="ＭＳ Ｐゴシック" w:hint="eastAsia"/>
          <w:b/>
          <w:bCs/>
          <w:sz w:val="32"/>
          <w:szCs w:val="32"/>
        </w:rPr>
        <w:t>感染防止</w:t>
      </w:r>
      <w:r w:rsidR="00944476" w:rsidRPr="00BB69FC">
        <w:rPr>
          <w:rFonts w:ascii="TBP丸ｺﾞｼｯｸR" w:eastAsia="TBP丸ｺﾞｼｯｸR" w:hAnsi="ＭＳ Ｐゴシック" w:hint="eastAsia"/>
          <w:b/>
          <w:bCs/>
          <w:sz w:val="32"/>
          <w:szCs w:val="32"/>
        </w:rPr>
        <w:t>策を</w:t>
      </w:r>
      <w:r w:rsidR="001D22F6" w:rsidRPr="00BB69FC">
        <w:rPr>
          <w:rFonts w:ascii="TBP丸ｺﾞｼｯｸR" w:eastAsia="TBP丸ｺﾞｼｯｸR" w:hAnsi="ＭＳ Ｐゴシック" w:hint="eastAsia"/>
          <w:b/>
          <w:bCs/>
          <w:sz w:val="32"/>
          <w:szCs w:val="32"/>
        </w:rPr>
        <w:t>実施しております</w:t>
      </w:r>
    </w:p>
    <w:p w14:paraId="61BC1958" w14:textId="77777777" w:rsidR="00944476" w:rsidRPr="00BB69FC" w:rsidRDefault="00944476" w:rsidP="006418B2">
      <w:pPr>
        <w:snapToGrid w:val="0"/>
        <w:spacing w:line="400" w:lineRule="exact"/>
        <w:jc w:val="left"/>
        <w:rPr>
          <w:rFonts w:ascii="TBP丸ｺﾞｼｯｸR" w:eastAsia="TBP丸ｺﾞｼｯｸR" w:hAnsi="ＭＳ Ｐゴシック" w:hint="eastAsia"/>
          <w:sz w:val="36"/>
          <w:szCs w:val="36"/>
        </w:rPr>
      </w:pPr>
    </w:p>
    <w:p w14:paraId="2570FA16" w14:textId="481FCD05" w:rsidR="00D522C1" w:rsidRPr="00BB69FC" w:rsidRDefault="009D43C9" w:rsidP="00271926">
      <w:pPr>
        <w:snapToGrid w:val="0"/>
        <w:rPr>
          <w:rFonts w:ascii="TBP丸ｺﾞｼｯｸR" w:eastAsia="TBP丸ｺﾞｼｯｸR" w:hAnsi="ＭＳ Ｐゴシック" w:hint="eastAsia"/>
          <w:b/>
          <w:bCs/>
          <w:sz w:val="32"/>
          <w:szCs w:val="32"/>
        </w:rPr>
      </w:pPr>
      <w:r w:rsidRPr="00BB69FC">
        <w:rPr>
          <w:rFonts w:ascii="TBP丸ｺﾞｼｯｸR" w:eastAsia="TBP丸ｺﾞｼｯｸR" w:hAnsi="ＭＳ Ｐゴシック" w:hint="eastAsia"/>
          <w:b/>
          <w:bCs/>
          <w:sz w:val="32"/>
          <w:szCs w:val="32"/>
        </w:rPr>
        <w:t>＜</w:t>
      </w:r>
      <w:r w:rsidR="001D22F6" w:rsidRPr="00BB69FC">
        <w:rPr>
          <w:rFonts w:ascii="TBP丸ｺﾞｼｯｸR" w:eastAsia="TBP丸ｺﾞｼｯｸR" w:hAnsi="ＭＳ Ｐゴシック" w:hint="eastAsia"/>
          <w:b/>
          <w:bCs/>
          <w:sz w:val="32"/>
          <w:szCs w:val="32"/>
        </w:rPr>
        <w:t>施設</w:t>
      </w:r>
      <w:r w:rsidR="00B3265D" w:rsidRPr="00BB69FC">
        <w:rPr>
          <w:rFonts w:ascii="TBP丸ｺﾞｼｯｸR" w:eastAsia="TBP丸ｺﾞｼｯｸR" w:hAnsi="ＭＳ Ｐゴシック" w:hint="eastAsia"/>
          <w:b/>
          <w:bCs/>
          <w:sz w:val="32"/>
          <w:szCs w:val="32"/>
        </w:rPr>
        <w:t>の取り組み</w:t>
      </w:r>
      <w:r w:rsidRPr="00BB69FC">
        <w:rPr>
          <w:rFonts w:ascii="TBP丸ｺﾞｼｯｸR" w:eastAsia="TBP丸ｺﾞｼｯｸR" w:hAnsi="ＭＳ Ｐゴシック" w:hint="eastAsia"/>
          <w:b/>
          <w:bCs/>
          <w:sz w:val="32"/>
          <w:szCs w:val="32"/>
        </w:rPr>
        <w:t>＞</w:t>
      </w:r>
    </w:p>
    <w:tbl>
      <w:tblPr>
        <w:tblStyle w:val="a3"/>
        <w:tblW w:w="10215" w:type="dxa"/>
        <w:tblLook w:val="04A0" w:firstRow="1" w:lastRow="0" w:firstColumn="1" w:lastColumn="0" w:noHBand="0" w:noVBand="1"/>
      </w:tblPr>
      <w:tblGrid>
        <w:gridCol w:w="455"/>
        <w:gridCol w:w="4635"/>
        <w:gridCol w:w="5125"/>
      </w:tblGrid>
      <w:tr w:rsidR="009E0397" w:rsidRPr="00BB69FC" w14:paraId="5C1C0944" w14:textId="77777777" w:rsidTr="00BB69FC">
        <w:trPr>
          <w:trHeight w:val="363"/>
        </w:trPr>
        <w:tc>
          <w:tcPr>
            <w:tcW w:w="5090" w:type="dxa"/>
            <w:gridSpan w:val="2"/>
          </w:tcPr>
          <w:p w14:paraId="32AB5CF9" w14:textId="5A43C9C0" w:rsidR="009E0397" w:rsidRPr="00BB69FC" w:rsidRDefault="009E0397" w:rsidP="007317B5">
            <w:pPr>
              <w:snapToGrid w:val="0"/>
              <w:jc w:val="center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bookmarkStart w:id="0" w:name="_Hlk43717167"/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項目</w:t>
            </w:r>
          </w:p>
        </w:tc>
        <w:tc>
          <w:tcPr>
            <w:tcW w:w="5125" w:type="dxa"/>
          </w:tcPr>
          <w:p w14:paraId="731A898E" w14:textId="48509068" w:rsidR="009E0397" w:rsidRPr="00BB69FC" w:rsidRDefault="00F77AF3" w:rsidP="007317B5">
            <w:pPr>
              <w:snapToGrid w:val="0"/>
              <w:jc w:val="center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実行例</w:t>
            </w:r>
          </w:p>
        </w:tc>
      </w:tr>
      <w:tr w:rsidR="009E0397" w:rsidRPr="00BB69FC" w14:paraId="53187B45" w14:textId="77777777" w:rsidTr="00BB69FC">
        <w:trPr>
          <w:trHeight w:val="716"/>
        </w:trPr>
        <w:tc>
          <w:tcPr>
            <w:tcW w:w="455" w:type="dxa"/>
            <w:vAlign w:val="center"/>
          </w:tcPr>
          <w:p w14:paraId="3A9C5922" w14:textId="1819C2DA" w:rsidR="009D43C9" w:rsidRPr="00BB69FC" w:rsidRDefault="009D43C9" w:rsidP="007317B5">
            <w:pPr>
              <w:snapToGrid w:val="0"/>
              <w:jc w:val="center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35" w:type="dxa"/>
            <w:vAlign w:val="center"/>
          </w:tcPr>
          <w:p w14:paraId="5C0B6946" w14:textId="6B2F7B7A" w:rsidR="006418B2" w:rsidRPr="00BB69FC" w:rsidRDefault="009E0397" w:rsidP="007317B5">
            <w:pPr>
              <w:snapToGrid w:val="0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従業員・スタッフ全員</w:t>
            </w:r>
            <w:r w:rsidR="006418B2"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の</w:t>
            </w: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マスク着用</w:t>
            </w:r>
          </w:p>
          <w:p w14:paraId="1B14489E" w14:textId="1802C32D" w:rsidR="009E0397" w:rsidRPr="00BB69FC" w:rsidRDefault="009E0397" w:rsidP="007317B5">
            <w:pPr>
              <w:snapToGrid w:val="0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手洗い・うがい、手指の消毒</w:t>
            </w:r>
            <w:r w:rsidR="006418B2"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の</w:t>
            </w: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励行</w:t>
            </w:r>
          </w:p>
        </w:tc>
        <w:tc>
          <w:tcPr>
            <w:tcW w:w="5125" w:type="dxa"/>
            <w:vAlign w:val="center"/>
          </w:tcPr>
          <w:p w14:paraId="74329203" w14:textId="0E4DEC5E" w:rsidR="006418B2" w:rsidRPr="00BB69FC" w:rsidRDefault="007317B5" w:rsidP="007317B5">
            <w:pPr>
              <w:snapToGrid w:val="0"/>
              <w:rPr>
                <w:rFonts w:ascii="TBP丸ｺﾞｼｯｸR" w:eastAsia="TBP丸ｺﾞｼｯｸR" w:hAnsi="ＭＳ Ｐゴシック" w:hint="eastAsia"/>
                <w:sz w:val="22"/>
              </w:rPr>
            </w:pPr>
            <w:r w:rsidRPr="00BB69FC">
              <w:rPr>
                <w:rFonts w:ascii="TBP丸ｺﾞｼｯｸR" w:eastAsia="TBP丸ｺﾞｼｯｸR" w:hAnsi="ＭＳ Ｐゴシック" w:hint="eastAsia"/>
                <w:sz w:val="22"/>
              </w:rPr>
              <w:t>就業</w:t>
            </w:r>
            <w:r w:rsidR="00296228" w:rsidRPr="00BB69FC">
              <w:rPr>
                <w:rFonts w:ascii="TBP丸ｺﾞｼｯｸR" w:eastAsia="TBP丸ｺﾞｼｯｸR" w:hAnsi="ＭＳ Ｐゴシック" w:hint="eastAsia"/>
                <w:sz w:val="22"/>
              </w:rPr>
              <w:t>中はマスク</w:t>
            </w:r>
            <w:r w:rsidRPr="00BB69FC">
              <w:rPr>
                <w:rFonts w:ascii="TBP丸ｺﾞｼｯｸR" w:eastAsia="TBP丸ｺﾞｼｯｸR" w:hAnsi="ＭＳ Ｐゴシック" w:hint="eastAsia"/>
                <w:sz w:val="22"/>
              </w:rPr>
              <w:t>を</w:t>
            </w:r>
            <w:r w:rsidR="00296228" w:rsidRPr="00BB69FC">
              <w:rPr>
                <w:rFonts w:ascii="TBP丸ｺﾞｼｯｸR" w:eastAsia="TBP丸ｺﾞｼｯｸR" w:hAnsi="ＭＳ Ｐゴシック" w:hint="eastAsia"/>
                <w:sz w:val="22"/>
              </w:rPr>
              <w:t>着用</w:t>
            </w:r>
            <w:r w:rsidRPr="00BB69FC">
              <w:rPr>
                <w:rFonts w:ascii="TBP丸ｺﾞｼｯｸR" w:eastAsia="TBP丸ｺﾞｼｯｸR" w:hAnsi="ＭＳ Ｐゴシック" w:hint="eastAsia"/>
                <w:sz w:val="22"/>
              </w:rPr>
              <w:t>し</w:t>
            </w:r>
            <w:r w:rsidR="00296228" w:rsidRPr="00BB69FC">
              <w:rPr>
                <w:rFonts w:ascii="TBP丸ｺﾞｼｯｸR" w:eastAsia="TBP丸ｺﾞｼｯｸR" w:hAnsi="ＭＳ Ｐゴシック" w:hint="eastAsia"/>
                <w:sz w:val="22"/>
              </w:rPr>
              <w:t>、こまめな手洗い・消毒を行い、お客様への</w:t>
            </w:r>
            <w:r w:rsidR="00F33E33" w:rsidRPr="00BB69FC">
              <w:rPr>
                <w:rFonts w:ascii="TBP丸ｺﾞｼｯｸR" w:eastAsia="TBP丸ｺﾞｼｯｸR" w:hAnsi="ＭＳ Ｐゴシック" w:hint="eastAsia"/>
                <w:sz w:val="22"/>
              </w:rPr>
              <w:t>対応やその他業務に就いて</w:t>
            </w:r>
            <w:r w:rsidR="006418B2" w:rsidRPr="00BB69FC">
              <w:rPr>
                <w:rFonts w:ascii="TBP丸ｺﾞｼｯｸR" w:eastAsia="TBP丸ｺﾞｼｯｸR" w:hAnsi="ＭＳ Ｐゴシック" w:hint="eastAsia"/>
                <w:sz w:val="22"/>
              </w:rPr>
              <w:t>おります</w:t>
            </w:r>
          </w:p>
        </w:tc>
      </w:tr>
      <w:tr w:rsidR="009E0397" w:rsidRPr="00BB69FC" w14:paraId="75AACEC7" w14:textId="77777777" w:rsidTr="00BB69FC">
        <w:trPr>
          <w:trHeight w:val="716"/>
        </w:trPr>
        <w:tc>
          <w:tcPr>
            <w:tcW w:w="455" w:type="dxa"/>
            <w:vAlign w:val="center"/>
          </w:tcPr>
          <w:p w14:paraId="6D3DDB68" w14:textId="2F54F25F" w:rsidR="009E0397" w:rsidRPr="00BB69FC" w:rsidRDefault="009D43C9" w:rsidP="007317B5">
            <w:pPr>
              <w:snapToGrid w:val="0"/>
              <w:jc w:val="center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35" w:type="dxa"/>
            <w:vAlign w:val="center"/>
          </w:tcPr>
          <w:p w14:paraId="791720B6" w14:textId="0DEA094D" w:rsidR="009E0397" w:rsidRPr="00BB69FC" w:rsidRDefault="009E0397" w:rsidP="007317B5">
            <w:pPr>
              <w:snapToGrid w:val="0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従業員・スタッフ全員の体調管理</w:t>
            </w:r>
            <w:r w:rsidR="006418B2"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の</w:t>
            </w:r>
            <w:r w:rsidR="00296228"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徹底</w:t>
            </w:r>
          </w:p>
        </w:tc>
        <w:tc>
          <w:tcPr>
            <w:tcW w:w="5125" w:type="dxa"/>
            <w:vAlign w:val="center"/>
          </w:tcPr>
          <w:p w14:paraId="074ED0BE" w14:textId="619A648D" w:rsidR="009E0397" w:rsidRPr="00BB69FC" w:rsidRDefault="009E0397" w:rsidP="007317B5">
            <w:pPr>
              <w:snapToGrid w:val="0"/>
              <w:rPr>
                <w:rFonts w:ascii="TBP丸ｺﾞｼｯｸR" w:eastAsia="TBP丸ｺﾞｼｯｸR" w:hAnsi="ＭＳ Ｐゴシック" w:hint="eastAsia"/>
                <w:sz w:val="22"/>
              </w:rPr>
            </w:pPr>
            <w:r w:rsidRPr="00BB69FC">
              <w:rPr>
                <w:rFonts w:ascii="TBP丸ｺﾞｼｯｸR" w:eastAsia="TBP丸ｺﾞｼｯｸR" w:hAnsi="ＭＳ Ｐゴシック" w:hint="eastAsia"/>
                <w:sz w:val="22"/>
              </w:rPr>
              <w:t>就業前</w:t>
            </w:r>
            <w:r w:rsidR="00D522C1" w:rsidRPr="00BB69FC">
              <w:rPr>
                <w:rFonts w:ascii="TBP丸ｺﾞｼｯｸR" w:eastAsia="TBP丸ｺﾞｼｯｸR" w:hAnsi="ＭＳ Ｐゴシック" w:hint="eastAsia"/>
                <w:sz w:val="22"/>
              </w:rPr>
              <w:t>の</w:t>
            </w:r>
            <w:r w:rsidRPr="00BB69FC">
              <w:rPr>
                <w:rFonts w:ascii="TBP丸ｺﾞｼｯｸR" w:eastAsia="TBP丸ｺﾞｼｯｸR" w:hAnsi="ＭＳ Ｐゴシック" w:hint="eastAsia"/>
                <w:sz w:val="22"/>
              </w:rPr>
              <w:t>検温</w:t>
            </w:r>
            <w:r w:rsidR="00296228" w:rsidRPr="00BB69FC">
              <w:rPr>
                <w:rFonts w:ascii="TBP丸ｺﾞｼｯｸR" w:eastAsia="TBP丸ｺﾞｼｯｸR" w:hAnsi="ＭＳ Ｐゴシック" w:hint="eastAsia"/>
                <w:sz w:val="22"/>
              </w:rPr>
              <w:t>等、体調確認の徹底をしております</w:t>
            </w:r>
          </w:p>
        </w:tc>
      </w:tr>
      <w:tr w:rsidR="009E0397" w:rsidRPr="00BB69FC" w14:paraId="34ABD7E8" w14:textId="77777777" w:rsidTr="00BB69FC">
        <w:trPr>
          <w:trHeight w:val="716"/>
        </w:trPr>
        <w:tc>
          <w:tcPr>
            <w:tcW w:w="455" w:type="dxa"/>
            <w:vAlign w:val="center"/>
          </w:tcPr>
          <w:p w14:paraId="55EADD15" w14:textId="68E303CC" w:rsidR="009E0397" w:rsidRPr="00BB69FC" w:rsidRDefault="009D43C9" w:rsidP="007317B5">
            <w:pPr>
              <w:snapToGrid w:val="0"/>
              <w:jc w:val="center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35" w:type="dxa"/>
            <w:vAlign w:val="center"/>
          </w:tcPr>
          <w:p w14:paraId="2E30452C" w14:textId="461BC0C2" w:rsidR="009E0397" w:rsidRPr="00BB69FC" w:rsidRDefault="00296228" w:rsidP="007317B5">
            <w:pPr>
              <w:snapToGrid w:val="0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消毒液の設置</w:t>
            </w:r>
          </w:p>
        </w:tc>
        <w:tc>
          <w:tcPr>
            <w:tcW w:w="5125" w:type="dxa"/>
            <w:vAlign w:val="center"/>
          </w:tcPr>
          <w:p w14:paraId="0CDA7AF6" w14:textId="5D71311F" w:rsidR="009E0397" w:rsidRPr="00BB69FC" w:rsidRDefault="00296228" w:rsidP="007317B5">
            <w:pPr>
              <w:snapToGrid w:val="0"/>
              <w:rPr>
                <w:rFonts w:ascii="TBP丸ｺﾞｼｯｸR" w:eastAsia="TBP丸ｺﾞｼｯｸR" w:hAnsi="ＭＳ Ｐゴシック" w:hint="eastAsia"/>
                <w:sz w:val="22"/>
              </w:rPr>
            </w:pPr>
            <w:r w:rsidRPr="00BB69FC">
              <w:rPr>
                <w:rFonts w:ascii="TBP丸ｺﾞｼｯｸR" w:eastAsia="TBP丸ｺﾞｼｯｸR" w:hAnsi="ＭＳ Ｐゴシック" w:hint="eastAsia"/>
                <w:sz w:val="22"/>
              </w:rPr>
              <w:t>施設入口、フロント等の各所に消毒液を設置しております</w:t>
            </w:r>
          </w:p>
        </w:tc>
      </w:tr>
      <w:tr w:rsidR="009E0397" w:rsidRPr="00BB69FC" w14:paraId="0832952C" w14:textId="77777777" w:rsidTr="00BB69FC">
        <w:trPr>
          <w:trHeight w:val="716"/>
        </w:trPr>
        <w:tc>
          <w:tcPr>
            <w:tcW w:w="455" w:type="dxa"/>
            <w:vAlign w:val="center"/>
          </w:tcPr>
          <w:p w14:paraId="3F869D06" w14:textId="6815886B" w:rsidR="009E0397" w:rsidRPr="00BB69FC" w:rsidRDefault="009D43C9" w:rsidP="007317B5">
            <w:pPr>
              <w:snapToGrid w:val="0"/>
              <w:jc w:val="center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35" w:type="dxa"/>
            <w:vAlign w:val="center"/>
          </w:tcPr>
          <w:p w14:paraId="2A42BC6F" w14:textId="3177C680" w:rsidR="009E0397" w:rsidRPr="00BB69FC" w:rsidRDefault="00296228" w:rsidP="007317B5">
            <w:pPr>
              <w:snapToGrid w:val="0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消毒の強化</w:t>
            </w:r>
          </w:p>
        </w:tc>
        <w:tc>
          <w:tcPr>
            <w:tcW w:w="5125" w:type="dxa"/>
            <w:vAlign w:val="center"/>
          </w:tcPr>
          <w:p w14:paraId="5D43AC37" w14:textId="1017F9ED" w:rsidR="007F27A3" w:rsidRPr="00BB69FC" w:rsidRDefault="00296228" w:rsidP="007317B5">
            <w:pPr>
              <w:snapToGrid w:val="0"/>
              <w:rPr>
                <w:rFonts w:ascii="TBP丸ｺﾞｼｯｸR" w:eastAsia="TBP丸ｺﾞｼｯｸR" w:hAnsi="ＭＳ Ｐゴシック" w:hint="eastAsia"/>
                <w:sz w:val="22"/>
              </w:rPr>
            </w:pPr>
            <w:r w:rsidRPr="00BB69FC">
              <w:rPr>
                <w:rFonts w:ascii="TBP丸ｺﾞｼｯｸR" w:eastAsia="TBP丸ｺﾞｼｯｸR" w:hAnsi="ＭＳ Ｐゴシック" w:hint="eastAsia"/>
                <w:sz w:val="22"/>
              </w:rPr>
              <w:t>客室及び、お客様が触れる機会が多い箇所（エレベーター内のボタン、手</w:t>
            </w:r>
            <w:r w:rsidR="006418B2" w:rsidRPr="00BB69FC">
              <w:rPr>
                <w:rFonts w:ascii="TBP丸ｺﾞｼｯｸR" w:eastAsia="TBP丸ｺﾞｼｯｸR" w:hAnsi="ＭＳ Ｐゴシック" w:hint="eastAsia"/>
                <w:sz w:val="22"/>
              </w:rPr>
              <w:t>すり</w:t>
            </w:r>
            <w:r w:rsidRPr="00BB69FC">
              <w:rPr>
                <w:rFonts w:ascii="TBP丸ｺﾞｼｯｸR" w:eastAsia="TBP丸ｺﾞｼｯｸR" w:hAnsi="ＭＳ Ｐゴシック" w:hint="eastAsia"/>
                <w:sz w:val="22"/>
              </w:rPr>
              <w:t>、ドアノブ、食事会場のイス・テーブル等）は適宜、清掃消毒を行っております</w:t>
            </w:r>
          </w:p>
        </w:tc>
      </w:tr>
      <w:tr w:rsidR="009E0397" w:rsidRPr="00BB69FC" w14:paraId="35A79FC9" w14:textId="77777777" w:rsidTr="00BB69FC">
        <w:trPr>
          <w:trHeight w:val="716"/>
        </w:trPr>
        <w:tc>
          <w:tcPr>
            <w:tcW w:w="455" w:type="dxa"/>
            <w:vAlign w:val="center"/>
          </w:tcPr>
          <w:p w14:paraId="17916EA3" w14:textId="1D1F4C83" w:rsidR="009E0397" w:rsidRPr="00BB69FC" w:rsidRDefault="009D43C9" w:rsidP="007317B5">
            <w:pPr>
              <w:snapToGrid w:val="0"/>
              <w:jc w:val="center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35" w:type="dxa"/>
            <w:vAlign w:val="center"/>
          </w:tcPr>
          <w:p w14:paraId="414E18CA" w14:textId="4742B5FA" w:rsidR="007F27A3" w:rsidRPr="00BB69FC" w:rsidRDefault="00296228" w:rsidP="007317B5">
            <w:pPr>
              <w:snapToGrid w:val="0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施設内の換気</w:t>
            </w:r>
          </w:p>
        </w:tc>
        <w:tc>
          <w:tcPr>
            <w:tcW w:w="5125" w:type="dxa"/>
            <w:vAlign w:val="center"/>
          </w:tcPr>
          <w:p w14:paraId="6C19D259" w14:textId="569DB268" w:rsidR="009E0397" w:rsidRPr="00BB69FC" w:rsidRDefault="00296228" w:rsidP="007317B5">
            <w:pPr>
              <w:snapToGrid w:val="0"/>
              <w:rPr>
                <w:rFonts w:ascii="TBP丸ｺﾞｼｯｸR" w:eastAsia="TBP丸ｺﾞｼｯｸR" w:hAnsi="ＭＳ Ｐゴシック" w:hint="eastAsia"/>
                <w:sz w:val="22"/>
              </w:rPr>
            </w:pPr>
            <w:r w:rsidRPr="00BB69FC">
              <w:rPr>
                <w:rFonts w:ascii="TBP丸ｺﾞｼｯｸR" w:eastAsia="TBP丸ｺﾞｼｯｸR" w:hAnsi="ＭＳ Ｐゴシック" w:hint="eastAsia"/>
                <w:sz w:val="22"/>
              </w:rPr>
              <w:t>空気を清浄に保つためドア・窓の開放等、換気のための外気導入を実施しております</w:t>
            </w:r>
          </w:p>
        </w:tc>
      </w:tr>
      <w:tr w:rsidR="00296228" w:rsidRPr="00BB69FC" w14:paraId="371485B4" w14:textId="77777777" w:rsidTr="00BB69FC">
        <w:trPr>
          <w:trHeight w:val="303"/>
        </w:trPr>
        <w:tc>
          <w:tcPr>
            <w:tcW w:w="455" w:type="dxa"/>
            <w:vAlign w:val="center"/>
          </w:tcPr>
          <w:p w14:paraId="37802C16" w14:textId="7C484275" w:rsidR="00296228" w:rsidRPr="00BB69FC" w:rsidRDefault="00944476" w:rsidP="007317B5">
            <w:pPr>
              <w:snapToGrid w:val="0"/>
              <w:jc w:val="center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35" w:type="dxa"/>
            <w:vAlign w:val="center"/>
          </w:tcPr>
          <w:p w14:paraId="4B2819E3" w14:textId="4CCC4793" w:rsidR="00296228" w:rsidRPr="00BB69FC" w:rsidRDefault="00296228" w:rsidP="007317B5">
            <w:pPr>
              <w:snapToGrid w:val="0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ソーシャルディスタンスの取り組み</w:t>
            </w:r>
          </w:p>
        </w:tc>
        <w:tc>
          <w:tcPr>
            <w:tcW w:w="5125" w:type="dxa"/>
            <w:vAlign w:val="center"/>
          </w:tcPr>
          <w:p w14:paraId="5C7607C2" w14:textId="0D80CB70" w:rsidR="00296228" w:rsidRPr="00BB69FC" w:rsidRDefault="00296228" w:rsidP="007317B5">
            <w:pPr>
              <w:snapToGrid w:val="0"/>
              <w:rPr>
                <w:rFonts w:ascii="TBP丸ｺﾞｼｯｸR" w:eastAsia="TBP丸ｺﾞｼｯｸR" w:hAnsi="ＭＳ Ｐゴシック" w:hint="eastAsia"/>
                <w:sz w:val="22"/>
              </w:rPr>
            </w:pPr>
            <w:r w:rsidRPr="00BB69FC">
              <w:rPr>
                <w:rFonts w:ascii="TBP丸ｺﾞｼｯｸR" w:eastAsia="TBP丸ｺﾞｼｯｸR" w:hAnsi="ＭＳ Ｐゴシック" w:hint="eastAsia"/>
                <w:sz w:val="22"/>
              </w:rPr>
              <w:t>宴会場、食事会場のテーブルは距離を保てる</w:t>
            </w:r>
            <w:r w:rsidR="007317B5" w:rsidRPr="00BB69FC">
              <w:rPr>
                <w:rFonts w:ascii="TBP丸ｺﾞｼｯｸR" w:eastAsia="TBP丸ｺﾞｼｯｸR" w:hAnsi="ＭＳ Ｐゴシック" w:hint="eastAsia"/>
                <w:sz w:val="22"/>
              </w:rPr>
              <w:t>よう</w:t>
            </w:r>
            <w:r w:rsidRPr="00BB69FC">
              <w:rPr>
                <w:rFonts w:ascii="TBP丸ｺﾞｼｯｸR" w:eastAsia="TBP丸ｺﾞｼｯｸR" w:hAnsi="ＭＳ Ｐゴシック" w:hint="eastAsia"/>
                <w:sz w:val="22"/>
              </w:rPr>
              <w:t>間隔</w:t>
            </w:r>
            <w:r w:rsidR="007317B5" w:rsidRPr="00BB69FC">
              <w:rPr>
                <w:rFonts w:ascii="TBP丸ｺﾞｼｯｸR" w:eastAsia="TBP丸ｺﾞｼｯｸR" w:hAnsi="ＭＳ Ｐゴシック" w:hint="eastAsia"/>
                <w:sz w:val="22"/>
              </w:rPr>
              <w:t>をあけた</w:t>
            </w:r>
            <w:r w:rsidRPr="00BB69FC">
              <w:rPr>
                <w:rFonts w:ascii="TBP丸ｺﾞｼｯｸR" w:eastAsia="TBP丸ｺﾞｼｯｸR" w:hAnsi="ＭＳ Ｐゴシック" w:hint="eastAsia"/>
                <w:sz w:val="22"/>
              </w:rPr>
              <w:t>レイアウトにしております</w:t>
            </w:r>
          </w:p>
        </w:tc>
      </w:tr>
      <w:bookmarkEnd w:id="0"/>
    </w:tbl>
    <w:p w14:paraId="609D7E71" w14:textId="7FE1646B" w:rsidR="00807B14" w:rsidRDefault="00807B14" w:rsidP="00D522C1">
      <w:pPr>
        <w:widowControl/>
        <w:snapToGrid w:val="0"/>
        <w:jc w:val="left"/>
        <w:rPr>
          <w:rFonts w:ascii="TBP丸ｺﾞｼｯｸR" w:eastAsia="TBP丸ｺﾞｼｯｸR" w:hAnsi="ＭＳ Ｐゴシック"/>
          <w:b/>
          <w:bCs/>
          <w:sz w:val="24"/>
          <w:szCs w:val="24"/>
        </w:rPr>
      </w:pPr>
    </w:p>
    <w:p w14:paraId="04D64BEB" w14:textId="77777777" w:rsidR="00BB69FC" w:rsidRPr="00BB69FC" w:rsidRDefault="00BB69FC" w:rsidP="00D522C1">
      <w:pPr>
        <w:widowControl/>
        <w:snapToGrid w:val="0"/>
        <w:jc w:val="left"/>
        <w:rPr>
          <w:rFonts w:ascii="TBP丸ｺﾞｼｯｸR" w:eastAsia="TBP丸ｺﾞｼｯｸR" w:hAnsi="ＭＳ Ｐゴシック" w:hint="eastAsia"/>
          <w:b/>
          <w:bCs/>
          <w:sz w:val="24"/>
          <w:szCs w:val="24"/>
        </w:rPr>
      </w:pPr>
    </w:p>
    <w:p w14:paraId="41C5A572" w14:textId="08251D76" w:rsidR="00D522C1" w:rsidRPr="00BB69FC" w:rsidRDefault="009D43C9" w:rsidP="00D522C1">
      <w:pPr>
        <w:widowControl/>
        <w:snapToGrid w:val="0"/>
        <w:jc w:val="left"/>
        <w:rPr>
          <w:rFonts w:ascii="TBP丸ｺﾞｼｯｸR" w:eastAsia="TBP丸ｺﾞｼｯｸR" w:hAnsi="ＭＳ Ｐゴシック" w:hint="eastAsia"/>
          <w:b/>
          <w:bCs/>
          <w:sz w:val="32"/>
          <w:szCs w:val="32"/>
        </w:rPr>
      </w:pPr>
      <w:r w:rsidRPr="00BB69FC">
        <w:rPr>
          <w:rFonts w:ascii="TBP丸ｺﾞｼｯｸR" w:eastAsia="TBP丸ｺﾞｼｯｸR" w:hAnsi="ＭＳ Ｐゴシック" w:hint="eastAsia"/>
          <w:b/>
          <w:bCs/>
          <w:sz w:val="32"/>
          <w:szCs w:val="32"/>
        </w:rPr>
        <w:t>＜</w:t>
      </w:r>
      <w:r w:rsidR="00B3265D" w:rsidRPr="00BB69FC">
        <w:rPr>
          <w:rFonts w:ascii="TBP丸ｺﾞｼｯｸR" w:eastAsia="TBP丸ｺﾞｼｯｸR" w:hAnsi="ＭＳ Ｐゴシック" w:hint="eastAsia"/>
          <w:b/>
          <w:bCs/>
          <w:sz w:val="32"/>
          <w:szCs w:val="32"/>
        </w:rPr>
        <w:t>お客様へのお願い</w:t>
      </w:r>
      <w:r w:rsidRPr="00BB69FC">
        <w:rPr>
          <w:rFonts w:ascii="TBP丸ｺﾞｼｯｸR" w:eastAsia="TBP丸ｺﾞｼｯｸR" w:hAnsi="ＭＳ Ｐゴシック" w:hint="eastAsia"/>
          <w:b/>
          <w:bCs/>
          <w:sz w:val="32"/>
          <w:szCs w:val="32"/>
        </w:rPr>
        <w:t>＞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6"/>
        <w:gridCol w:w="9695"/>
      </w:tblGrid>
      <w:tr w:rsidR="008703F2" w:rsidRPr="00BB69FC" w14:paraId="48F3BBBF" w14:textId="77777777" w:rsidTr="008703F2">
        <w:trPr>
          <w:trHeight w:val="1431"/>
        </w:trPr>
        <w:tc>
          <w:tcPr>
            <w:tcW w:w="506" w:type="dxa"/>
            <w:vAlign w:val="center"/>
          </w:tcPr>
          <w:p w14:paraId="4BD8841C" w14:textId="48A36654" w:rsidR="008703F2" w:rsidRPr="00BB69FC" w:rsidRDefault="008703F2" w:rsidP="007317B5">
            <w:pPr>
              <w:snapToGrid w:val="0"/>
              <w:jc w:val="center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9695" w:type="dxa"/>
            <w:vAlign w:val="center"/>
          </w:tcPr>
          <w:p w14:paraId="30BCA105" w14:textId="3F90957A" w:rsidR="008703F2" w:rsidRPr="00BB69FC" w:rsidRDefault="00C5014D" w:rsidP="007317B5">
            <w:pPr>
              <w:snapToGrid w:val="0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客室以外の</w:t>
            </w:r>
            <w:r w:rsidR="008703F2"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館内の移動、共用スペースで</w:t>
            </w: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は</w:t>
            </w:r>
            <w:r w:rsidR="008703F2"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マスク着用をお願い致します。</w:t>
            </w:r>
          </w:p>
          <w:p w14:paraId="65227701" w14:textId="77777777" w:rsidR="00C5014D" w:rsidRPr="00BB69FC" w:rsidRDefault="008703F2" w:rsidP="007317B5">
            <w:pPr>
              <w:snapToGrid w:val="0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咳エチケット、手指の消毒をお願いしております。</w:t>
            </w:r>
          </w:p>
          <w:p w14:paraId="4C510315" w14:textId="2C2A8212" w:rsidR="008703F2" w:rsidRPr="00BB69FC" w:rsidRDefault="002F5D75" w:rsidP="007317B5">
            <w:pPr>
              <w:snapToGrid w:val="0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共用スペースでは</w:t>
            </w:r>
            <w:r w:rsidR="008703F2"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ソーシャルディスタンスを維持し、大声での会話等はご遠慮ください。</w:t>
            </w:r>
          </w:p>
        </w:tc>
      </w:tr>
      <w:tr w:rsidR="008703F2" w:rsidRPr="00BB69FC" w14:paraId="0BA03EE0" w14:textId="77777777" w:rsidTr="008703F2">
        <w:trPr>
          <w:trHeight w:val="1431"/>
        </w:trPr>
        <w:tc>
          <w:tcPr>
            <w:tcW w:w="506" w:type="dxa"/>
            <w:vAlign w:val="center"/>
          </w:tcPr>
          <w:p w14:paraId="49766BF9" w14:textId="3F998CF7" w:rsidR="008703F2" w:rsidRPr="00BB69FC" w:rsidRDefault="008703F2" w:rsidP="007317B5">
            <w:pPr>
              <w:snapToGrid w:val="0"/>
              <w:jc w:val="center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9695" w:type="dxa"/>
            <w:vAlign w:val="center"/>
          </w:tcPr>
          <w:p w14:paraId="72C13095" w14:textId="14CFE5AA" w:rsidR="008703F2" w:rsidRPr="00BB69FC" w:rsidRDefault="008703F2" w:rsidP="00807B14">
            <w:pPr>
              <w:snapToGrid w:val="0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発熱や咳・咽頭痛・倦怠感などの風邪の症状を感じる方、体調のすぐれないお客様のご来館はご遠慮ください。</w:t>
            </w:r>
            <w:r w:rsid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※検温をさせていただく場合がございます</w:t>
            </w:r>
          </w:p>
          <w:p w14:paraId="55819007" w14:textId="77777777" w:rsidR="008703F2" w:rsidRPr="00BB69FC" w:rsidRDefault="008703F2" w:rsidP="00807B14">
            <w:pPr>
              <w:snapToGrid w:val="0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チェックイン時、または滞在中にこれらの症状を感じた場合は速やかに「帰国者・接触者相談センター（保健所）」へ連絡するようお願いします。</w:t>
            </w:r>
          </w:p>
          <w:p w14:paraId="5571714A" w14:textId="06AA668E" w:rsidR="008703F2" w:rsidRPr="00BB69FC" w:rsidRDefault="00BB69FC" w:rsidP="00807B14">
            <w:pPr>
              <w:snapToGrid w:val="0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8703F2"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帰国者接触相談センター</w:t>
            </w:r>
          </w:p>
          <w:p w14:paraId="5F190446" w14:textId="522D071D" w:rsidR="008703F2" w:rsidRPr="00BB69FC" w:rsidRDefault="00BB69FC" w:rsidP="00BB69FC">
            <w:pPr>
              <w:snapToGrid w:val="0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8703F2"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050-080567(午前9時～午後８時)</w:t>
            </w:r>
            <w:r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 xml:space="preserve">　/　</w:t>
            </w:r>
            <w:r w:rsidR="008703F2"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054-249-2221(上記以外の時間)</w:t>
            </w:r>
          </w:p>
        </w:tc>
      </w:tr>
      <w:tr w:rsidR="008703F2" w:rsidRPr="00BB69FC" w14:paraId="1BABAFC9" w14:textId="77777777" w:rsidTr="008703F2">
        <w:trPr>
          <w:trHeight w:val="1431"/>
        </w:trPr>
        <w:tc>
          <w:tcPr>
            <w:tcW w:w="506" w:type="dxa"/>
            <w:vAlign w:val="center"/>
          </w:tcPr>
          <w:p w14:paraId="0B880265" w14:textId="77D13F9E" w:rsidR="008703F2" w:rsidRPr="00BB69FC" w:rsidRDefault="008703F2" w:rsidP="007317B5">
            <w:pPr>
              <w:snapToGrid w:val="0"/>
              <w:jc w:val="center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  <w:t>３</w:t>
            </w:r>
          </w:p>
        </w:tc>
        <w:tc>
          <w:tcPr>
            <w:tcW w:w="9695" w:type="dxa"/>
            <w:vAlign w:val="center"/>
          </w:tcPr>
          <w:p w14:paraId="26F3D895" w14:textId="77777777" w:rsidR="008703F2" w:rsidRDefault="008703F2" w:rsidP="007317B5">
            <w:pPr>
              <w:snapToGrid w:val="0"/>
              <w:rPr>
                <w:rFonts w:ascii="TBP丸ｺﾞｼｯｸR" w:eastAsia="TBP丸ｺﾞｼｯｸR" w:hAnsi="ＭＳ Ｐゴシック"/>
                <w:b/>
                <w:bCs/>
                <w:kern w:val="0"/>
                <w:sz w:val="24"/>
                <w:szCs w:val="24"/>
              </w:rPr>
            </w:pPr>
            <w:r w:rsidRPr="00BB69FC">
              <w:rPr>
                <w:rFonts w:ascii="TBP丸ｺﾞｼｯｸR" w:eastAsia="TBP丸ｺﾞｼｯｸR" w:hAnsi="ＭＳ Ｐゴシック" w:hint="eastAsia"/>
                <w:b/>
                <w:bCs/>
                <w:kern w:val="0"/>
                <w:sz w:val="24"/>
                <w:szCs w:val="24"/>
              </w:rPr>
              <w:t>ご宿泊日の２週間以内に外務省海外安全HP掲載の「感染症危険情報レベル１～４」対象国・地域への渡航歴のある方、渡航歴のある同居人がいらっしゃる方は、宿泊日の変更をお願いしております。</w:t>
            </w:r>
          </w:p>
          <w:p w14:paraId="7BD08526" w14:textId="2476BFD9" w:rsidR="00BB69FC" w:rsidRPr="00BB69FC" w:rsidRDefault="00BB69FC" w:rsidP="007317B5">
            <w:pPr>
              <w:snapToGrid w:val="0"/>
              <w:rPr>
                <w:rFonts w:ascii="TBP丸ｺﾞｼｯｸR" w:eastAsia="TBP丸ｺﾞｼｯｸR" w:hAnsi="ＭＳ Ｐゴシック" w:hint="eastAsia"/>
                <w:b/>
                <w:bCs/>
                <w:sz w:val="24"/>
                <w:szCs w:val="24"/>
              </w:rPr>
            </w:pPr>
            <w:r>
              <w:rPr>
                <w:rFonts w:ascii="TBP丸ｺﾞｼｯｸR" w:eastAsia="TBP丸ｺﾞｼｯｸR" w:hAnsi="ＭＳ Ｐゴシック" w:hint="eastAsia"/>
                <w:b/>
                <w:bCs/>
                <w:kern w:val="0"/>
                <w:sz w:val="24"/>
                <w:szCs w:val="24"/>
              </w:rPr>
              <w:t xml:space="preserve">　外務省海外安全HP　</w:t>
            </w:r>
            <w:hyperlink r:id="rId6" w:history="1">
              <w:r w:rsidRPr="00BB69FC">
                <w:rPr>
                  <w:rStyle w:val="a8"/>
                  <w:rFonts w:ascii="TBP丸ｺﾞｼｯｸR" w:eastAsia="TBP丸ｺﾞｼｯｸR" w:hint="eastAsia"/>
                </w:rPr>
                <w:t>https://www.anzen.mofa.go.jp/</w:t>
              </w:r>
            </w:hyperlink>
          </w:p>
        </w:tc>
      </w:tr>
    </w:tbl>
    <w:p w14:paraId="5ECFB10D" w14:textId="77777777" w:rsidR="00B3265D" w:rsidRPr="00BB69FC" w:rsidRDefault="00B3265D" w:rsidP="00BB69FC">
      <w:pPr>
        <w:snapToGrid w:val="0"/>
        <w:rPr>
          <w:rFonts w:ascii="TBP丸ｺﾞｼｯｸR" w:eastAsia="TBP丸ｺﾞｼｯｸR" w:hAnsi="Meiryo UI" w:hint="eastAsia"/>
          <w:sz w:val="24"/>
          <w:szCs w:val="24"/>
        </w:rPr>
      </w:pPr>
    </w:p>
    <w:sectPr w:rsidR="00B3265D" w:rsidRPr="00BB69FC" w:rsidSect="007317B5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EDD7A" w14:textId="77777777" w:rsidR="00F54B10" w:rsidRDefault="00F54B10" w:rsidP="006418B2">
      <w:r>
        <w:separator/>
      </w:r>
    </w:p>
  </w:endnote>
  <w:endnote w:type="continuationSeparator" w:id="0">
    <w:p w14:paraId="4858E62D" w14:textId="77777777" w:rsidR="00F54B10" w:rsidRDefault="00F54B10" w:rsidP="0064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BP丸ｺﾞｼｯｸR">
    <w:panose1 w:val="020F0400000000000000"/>
    <w:charset w:val="80"/>
    <w:family w:val="moder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A0AEA" w14:textId="3BE7D6C9" w:rsidR="006418B2" w:rsidRPr="006418B2" w:rsidRDefault="006418B2" w:rsidP="006418B2">
    <w:pPr>
      <w:pStyle w:val="a6"/>
      <w:jc w:val="right"/>
      <w:rPr>
        <w:rFonts w:asciiTheme="minorEastAsia" w:hAnsiTheme="minorEastAsia"/>
      </w:rPr>
    </w:pPr>
    <w:r w:rsidRPr="006418B2">
      <w:rPr>
        <w:rFonts w:asciiTheme="minorEastAsia" w:hAnsiTheme="minorEastAsia" w:hint="eastAsia"/>
      </w:rPr>
      <w:t>静岡市ホテル旅館協同組合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7525C" w14:textId="77777777" w:rsidR="00F54B10" w:rsidRDefault="00F54B10" w:rsidP="006418B2">
      <w:r>
        <w:separator/>
      </w:r>
    </w:p>
  </w:footnote>
  <w:footnote w:type="continuationSeparator" w:id="0">
    <w:p w14:paraId="46CF7957" w14:textId="77777777" w:rsidR="00F54B10" w:rsidRDefault="00F54B10" w:rsidP="0064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5E"/>
    <w:rsid w:val="000031CE"/>
    <w:rsid w:val="000112C3"/>
    <w:rsid w:val="00042CAD"/>
    <w:rsid w:val="000671BC"/>
    <w:rsid w:val="00084E02"/>
    <w:rsid w:val="001603B5"/>
    <w:rsid w:val="001B15DE"/>
    <w:rsid w:val="001D22F6"/>
    <w:rsid w:val="00222849"/>
    <w:rsid w:val="00247FF4"/>
    <w:rsid w:val="00271926"/>
    <w:rsid w:val="00296228"/>
    <w:rsid w:val="002B0BE4"/>
    <w:rsid w:val="002C0217"/>
    <w:rsid w:val="002C340F"/>
    <w:rsid w:val="002F5D75"/>
    <w:rsid w:val="0037649E"/>
    <w:rsid w:val="00376B12"/>
    <w:rsid w:val="00430BD7"/>
    <w:rsid w:val="00483D76"/>
    <w:rsid w:val="00487A06"/>
    <w:rsid w:val="004C62A9"/>
    <w:rsid w:val="00540A41"/>
    <w:rsid w:val="005A1F06"/>
    <w:rsid w:val="005C0426"/>
    <w:rsid w:val="005D3E39"/>
    <w:rsid w:val="006418B2"/>
    <w:rsid w:val="007317B5"/>
    <w:rsid w:val="007774DE"/>
    <w:rsid w:val="007F27A3"/>
    <w:rsid w:val="00807B14"/>
    <w:rsid w:val="008703F2"/>
    <w:rsid w:val="008E1C39"/>
    <w:rsid w:val="008E6C6C"/>
    <w:rsid w:val="00944476"/>
    <w:rsid w:val="00996547"/>
    <w:rsid w:val="009D43C9"/>
    <w:rsid w:val="009E0397"/>
    <w:rsid w:val="00A0225E"/>
    <w:rsid w:val="00A41B08"/>
    <w:rsid w:val="00B3265D"/>
    <w:rsid w:val="00B4414C"/>
    <w:rsid w:val="00B57879"/>
    <w:rsid w:val="00B67AF2"/>
    <w:rsid w:val="00BB69FC"/>
    <w:rsid w:val="00C5014D"/>
    <w:rsid w:val="00C5358D"/>
    <w:rsid w:val="00C6235B"/>
    <w:rsid w:val="00CF7390"/>
    <w:rsid w:val="00D522C1"/>
    <w:rsid w:val="00E72148"/>
    <w:rsid w:val="00F33E33"/>
    <w:rsid w:val="00F54B10"/>
    <w:rsid w:val="00F77AF3"/>
    <w:rsid w:val="00F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3934B"/>
  <w15:chartTrackingRefBased/>
  <w15:docId w15:val="{8BBC4DFE-B4FD-4A41-9F24-A685BE93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8B2"/>
  </w:style>
  <w:style w:type="paragraph" w:styleId="a6">
    <w:name w:val="footer"/>
    <w:basedOn w:val="a"/>
    <w:link w:val="a7"/>
    <w:uiPriority w:val="99"/>
    <w:unhideWhenUsed/>
    <w:rsid w:val="00641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8B2"/>
  </w:style>
  <w:style w:type="character" w:styleId="a8">
    <w:name w:val="Hyperlink"/>
    <w:basedOn w:val="a0"/>
    <w:uiPriority w:val="99"/>
    <w:semiHidden/>
    <w:unhideWhenUsed/>
    <w:rsid w:val="00BB6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zen.mofa.go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2020-07-22T07:01:00Z</cp:lastPrinted>
  <dcterms:created xsi:type="dcterms:W3CDTF">2020-07-02T06:54:00Z</dcterms:created>
  <dcterms:modified xsi:type="dcterms:W3CDTF">2020-07-22T07:02:00Z</dcterms:modified>
</cp:coreProperties>
</file>